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B6" w:rsidRPr="00D257A7" w:rsidRDefault="00A23D67" w:rsidP="00D257A7">
      <w:pPr>
        <w:jc w:val="center"/>
        <w:rPr>
          <w:b/>
          <w:sz w:val="36"/>
        </w:rPr>
      </w:pPr>
      <w:r>
        <w:rPr>
          <w:b/>
          <w:sz w:val="36"/>
        </w:rPr>
        <w:t>МУЛЬТИГИБРИДНЫЙ</w:t>
      </w:r>
      <w:r w:rsidR="00B027C0">
        <w:rPr>
          <w:b/>
          <w:sz w:val="36"/>
        </w:rPr>
        <w:t xml:space="preserve"> ВИДЕОРЕГИСТРАТОР</w:t>
      </w:r>
    </w:p>
    <w:p w:rsidR="00D257A7" w:rsidRPr="00A5129F" w:rsidRDefault="00D257A7" w:rsidP="00D257A7">
      <w:pPr>
        <w:jc w:val="center"/>
        <w:rPr>
          <w:b/>
          <w:sz w:val="36"/>
          <w:lang w:val="en-US"/>
        </w:rPr>
      </w:pPr>
      <w:r w:rsidRPr="00D257A7">
        <w:rPr>
          <w:b/>
          <w:sz w:val="36"/>
        </w:rPr>
        <w:t>MR-</w:t>
      </w:r>
      <w:r w:rsidR="00A5129F">
        <w:rPr>
          <w:b/>
          <w:sz w:val="36"/>
          <w:lang w:val="en-US"/>
        </w:rPr>
        <w:t>UV08-72</w:t>
      </w:r>
      <w:r w:rsidR="003C07AA">
        <w:rPr>
          <w:b/>
          <w:sz w:val="36"/>
          <w:lang w:val="en-US"/>
        </w:rPr>
        <w:t>2</w:t>
      </w:r>
    </w:p>
    <w:p w:rsidR="00D257A7" w:rsidRDefault="00B027C0">
      <w:r>
        <w:rPr>
          <w:noProof/>
          <w:lang w:eastAsia="ru-RU"/>
        </w:rPr>
        <w:drawing>
          <wp:inline distT="0" distB="0" distL="0" distR="0">
            <wp:extent cx="4401185" cy="1899011"/>
            <wp:effectExtent l="0" t="0" r="0" b="6350"/>
            <wp:docPr id="2" name="Рисунок 2" descr="https://accordsb.ru/_mod_files/ce_images/eshop/generated/mr-ipr08h__4__1000x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ccordsb.ru/_mod_files/ce_images/eshop/generated/mr-ipr08h__4__1000x4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89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A7" w:rsidRPr="00D257A7" w:rsidRDefault="00D257A7" w:rsidP="00D257A7">
      <w:pPr>
        <w:jc w:val="center"/>
        <w:rPr>
          <w:b/>
          <w:sz w:val="40"/>
        </w:rPr>
      </w:pPr>
      <w:r w:rsidRPr="00D257A7">
        <w:rPr>
          <w:b/>
          <w:sz w:val="40"/>
        </w:rPr>
        <w:t>Паспорт изделия</w:t>
      </w:r>
    </w:p>
    <w:p w:rsidR="00D257A7" w:rsidRDefault="0034313C" w:rsidP="0034313C">
      <w:pPr>
        <w:jc w:val="center"/>
      </w:pPr>
      <w:r w:rsidRPr="0034313C">
        <w:t>Данный паспорт соответствует ГОСТ 2.610 «Правила выполнения</w:t>
      </w:r>
      <w:r>
        <w:t xml:space="preserve"> эксплуатационной документации»</w:t>
      </w:r>
    </w:p>
    <w:p w:rsidR="0034313C" w:rsidRDefault="0034313C" w:rsidP="0034313C">
      <w:pPr>
        <w:jc w:val="center"/>
      </w:pPr>
    </w:p>
    <w:p w:rsidR="0034313C" w:rsidRDefault="0034313C" w:rsidP="0034313C">
      <w:pPr>
        <w:jc w:val="center"/>
      </w:pPr>
    </w:p>
    <w:p w:rsidR="0034313C" w:rsidRDefault="00223A80" w:rsidP="0034313C">
      <w:pPr>
        <w:jc w:val="center"/>
      </w:pPr>
      <w:r>
        <w:rPr>
          <w:noProof/>
          <w:lang w:eastAsia="ru-RU"/>
        </w:rPr>
        <w:drawing>
          <wp:inline distT="0" distB="0" distL="0" distR="0" wp14:anchorId="7DF38736" wp14:editId="02972200">
            <wp:extent cx="770708" cy="770708"/>
            <wp:effectExtent l="0" t="0" r="0" b="0"/>
            <wp:docPr id="4" name="Рисунок 4" descr="http://oss.huangye88.net/live/user/2279519/1493712027021918800-0.jpg@4e_1c_350w_350h_9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huangye88.net/live/user/2279519/1493712027021918800-0.jpg@4e_1c_350w_350h_90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2" cy="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13C" w:rsidRDefault="0034313C" w:rsidP="0034313C">
      <w:pPr>
        <w:jc w:val="center"/>
      </w:pPr>
    </w:p>
    <w:p w:rsidR="0034313C" w:rsidRDefault="0034313C" w:rsidP="0034313C">
      <w:pPr>
        <w:jc w:val="center"/>
      </w:pPr>
    </w:p>
    <w:p w:rsidR="00D257A7" w:rsidRDefault="00D257A7" w:rsidP="00D257A7">
      <w:pPr>
        <w:jc w:val="center"/>
      </w:pPr>
      <w:r>
        <w:t>Редакция 1.01</w:t>
      </w:r>
    </w:p>
    <w:p w:rsidR="00D257A7" w:rsidRDefault="00D257A7" w:rsidP="00D257A7">
      <w:pPr>
        <w:jc w:val="center"/>
      </w:pPr>
      <w:r>
        <w:t>2020г.</w:t>
      </w:r>
    </w:p>
    <w:p w:rsidR="00D257A7" w:rsidRPr="00D257A7" w:rsidRDefault="00D257A7" w:rsidP="00D257A7">
      <w:pPr>
        <w:pStyle w:val="Default"/>
        <w:rPr>
          <w:sz w:val="16"/>
          <w:szCs w:val="14"/>
        </w:rPr>
      </w:pPr>
      <w:r w:rsidRPr="00D257A7">
        <w:rPr>
          <w:b/>
          <w:bCs/>
          <w:sz w:val="16"/>
          <w:szCs w:val="14"/>
        </w:rPr>
        <w:lastRenderedPageBreak/>
        <w:t xml:space="preserve">1. Основные сведения об изделии </w:t>
      </w:r>
    </w:p>
    <w:p w:rsidR="00D257A7" w:rsidRDefault="006B59D5" w:rsidP="00796011">
      <w:pPr>
        <w:jc w:val="both"/>
        <w:rPr>
          <w:sz w:val="16"/>
          <w:szCs w:val="14"/>
        </w:rPr>
      </w:pPr>
      <w:proofErr w:type="spellStart"/>
      <w:r>
        <w:rPr>
          <w:sz w:val="16"/>
          <w:szCs w:val="14"/>
        </w:rPr>
        <w:t>Мультигибридный</w:t>
      </w:r>
      <w:proofErr w:type="spellEnd"/>
      <w:r w:rsidR="00D257A7" w:rsidRPr="00D257A7">
        <w:rPr>
          <w:sz w:val="16"/>
          <w:szCs w:val="14"/>
        </w:rPr>
        <w:t xml:space="preserve"> </w:t>
      </w:r>
      <w:r w:rsidR="00B027C0">
        <w:rPr>
          <w:sz w:val="16"/>
          <w:szCs w:val="14"/>
        </w:rPr>
        <w:t xml:space="preserve">видеорегистратор </w:t>
      </w:r>
      <w:r w:rsidR="00D257A7" w:rsidRPr="00D257A7">
        <w:rPr>
          <w:sz w:val="16"/>
          <w:szCs w:val="14"/>
        </w:rPr>
        <w:t xml:space="preserve">– </w:t>
      </w:r>
      <w:r w:rsidR="00796011" w:rsidRPr="00796011">
        <w:rPr>
          <w:sz w:val="16"/>
          <w:szCs w:val="14"/>
        </w:rPr>
        <w:t>MR-</w:t>
      </w:r>
      <w:r w:rsidR="00A5129F">
        <w:rPr>
          <w:sz w:val="16"/>
          <w:szCs w:val="14"/>
          <w:lang w:val="en-US"/>
        </w:rPr>
        <w:t>UV</w:t>
      </w:r>
      <w:r w:rsidR="00B668F6">
        <w:rPr>
          <w:sz w:val="16"/>
          <w:szCs w:val="14"/>
        </w:rPr>
        <w:t>0</w:t>
      </w:r>
      <w:r w:rsidR="00C31D9E" w:rsidRPr="00C31D9E">
        <w:rPr>
          <w:sz w:val="16"/>
          <w:szCs w:val="14"/>
        </w:rPr>
        <w:t>8</w:t>
      </w:r>
      <w:r w:rsidR="00A5129F" w:rsidRPr="00A5129F">
        <w:rPr>
          <w:sz w:val="16"/>
          <w:szCs w:val="14"/>
        </w:rPr>
        <w:t>-720</w:t>
      </w:r>
      <w:r w:rsidR="00796011" w:rsidRPr="00D257A7">
        <w:rPr>
          <w:sz w:val="16"/>
          <w:szCs w:val="14"/>
        </w:rPr>
        <w:t xml:space="preserve"> </w:t>
      </w:r>
      <w:r w:rsidR="00D257A7" w:rsidRPr="00D257A7">
        <w:rPr>
          <w:sz w:val="16"/>
          <w:szCs w:val="14"/>
        </w:rPr>
        <w:t xml:space="preserve">(далее – </w:t>
      </w:r>
      <w:r w:rsidR="00B027C0">
        <w:rPr>
          <w:sz w:val="16"/>
          <w:szCs w:val="14"/>
        </w:rPr>
        <w:t>видеорегистратор</w:t>
      </w:r>
      <w:r w:rsidR="00D257A7" w:rsidRPr="00D257A7">
        <w:rPr>
          <w:sz w:val="16"/>
          <w:szCs w:val="14"/>
        </w:rPr>
        <w:t xml:space="preserve">) </w:t>
      </w:r>
      <w:r w:rsidR="0062321B">
        <w:rPr>
          <w:sz w:val="16"/>
          <w:szCs w:val="14"/>
        </w:rPr>
        <w:t xml:space="preserve">предназначен </w:t>
      </w:r>
      <w:r w:rsidR="00D257A7" w:rsidRPr="00D257A7">
        <w:rPr>
          <w:sz w:val="16"/>
          <w:szCs w:val="14"/>
        </w:rPr>
        <w:t xml:space="preserve">для </w:t>
      </w:r>
      <w:r w:rsidR="001231B9">
        <w:rPr>
          <w:sz w:val="16"/>
          <w:szCs w:val="14"/>
        </w:rPr>
        <w:t>построе</w:t>
      </w:r>
      <w:r w:rsidR="0062321B">
        <w:rPr>
          <w:sz w:val="16"/>
          <w:szCs w:val="14"/>
        </w:rPr>
        <w:t>ния системы видеонаблюдения на базе</w:t>
      </w:r>
      <w:r w:rsidRPr="006B59D5">
        <w:rPr>
          <w:sz w:val="16"/>
          <w:szCs w:val="14"/>
        </w:rPr>
        <w:t xml:space="preserve"> </w:t>
      </w:r>
      <w:proofErr w:type="spellStart"/>
      <w:r>
        <w:rPr>
          <w:sz w:val="16"/>
          <w:szCs w:val="14"/>
        </w:rPr>
        <w:t>мультиформатных</w:t>
      </w:r>
      <w:proofErr w:type="spellEnd"/>
      <w:r>
        <w:rPr>
          <w:sz w:val="16"/>
          <w:szCs w:val="14"/>
        </w:rPr>
        <w:t xml:space="preserve"> </w:t>
      </w:r>
      <w:r>
        <w:rPr>
          <w:sz w:val="16"/>
          <w:szCs w:val="14"/>
          <w:lang w:val="en-US"/>
        </w:rPr>
        <w:t>HD</w:t>
      </w:r>
      <w:r>
        <w:rPr>
          <w:sz w:val="16"/>
          <w:szCs w:val="14"/>
        </w:rPr>
        <w:t xml:space="preserve"> и</w:t>
      </w:r>
      <w:r w:rsidR="0062321B">
        <w:rPr>
          <w:sz w:val="16"/>
          <w:szCs w:val="14"/>
        </w:rPr>
        <w:t xml:space="preserve"> </w:t>
      </w:r>
      <w:r w:rsidR="0062321B">
        <w:rPr>
          <w:sz w:val="16"/>
          <w:szCs w:val="14"/>
          <w:lang w:val="en-US"/>
        </w:rPr>
        <w:t>IP</w:t>
      </w:r>
      <w:r>
        <w:rPr>
          <w:sz w:val="16"/>
          <w:szCs w:val="14"/>
        </w:rPr>
        <w:t xml:space="preserve"> </w:t>
      </w:r>
      <w:r w:rsidR="0062321B">
        <w:rPr>
          <w:sz w:val="16"/>
          <w:szCs w:val="14"/>
        </w:rPr>
        <w:t>видеокамер</w:t>
      </w:r>
      <w:r w:rsidR="001231B9">
        <w:rPr>
          <w:sz w:val="16"/>
          <w:szCs w:val="14"/>
        </w:rPr>
        <w:t>. Производит</w:t>
      </w:r>
      <w:r w:rsidR="00D257A7" w:rsidRPr="00D257A7">
        <w:rPr>
          <w:sz w:val="16"/>
          <w:szCs w:val="14"/>
        </w:rPr>
        <w:t xml:space="preserve"> сбор, обработк</w:t>
      </w:r>
      <w:r w:rsidR="001231B9">
        <w:rPr>
          <w:sz w:val="16"/>
          <w:szCs w:val="14"/>
        </w:rPr>
        <w:t>у</w:t>
      </w:r>
      <w:r w:rsidR="00D257A7" w:rsidRPr="00D257A7">
        <w:rPr>
          <w:sz w:val="16"/>
          <w:szCs w:val="14"/>
        </w:rPr>
        <w:t xml:space="preserve"> и хранени</w:t>
      </w:r>
      <w:r w:rsidR="001231B9">
        <w:rPr>
          <w:sz w:val="16"/>
          <w:szCs w:val="14"/>
        </w:rPr>
        <w:t>е полученных от камеры данных</w:t>
      </w:r>
      <w:r w:rsidR="006C4A39">
        <w:rPr>
          <w:sz w:val="16"/>
          <w:szCs w:val="14"/>
        </w:rPr>
        <w:t xml:space="preserve"> в </w:t>
      </w:r>
      <w:r w:rsidR="001231B9">
        <w:rPr>
          <w:sz w:val="16"/>
          <w:szCs w:val="14"/>
        </w:rPr>
        <w:t xml:space="preserve"> формат</w:t>
      </w:r>
      <w:r w:rsidR="006C4A39">
        <w:rPr>
          <w:sz w:val="16"/>
          <w:szCs w:val="14"/>
        </w:rPr>
        <w:t>е</w:t>
      </w:r>
      <w:r w:rsidR="001231B9">
        <w:rPr>
          <w:sz w:val="16"/>
          <w:szCs w:val="14"/>
        </w:rPr>
        <w:t xml:space="preserve"> сжатия </w:t>
      </w:r>
      <w:r w:rsidR="006C4A39" w:rsidRPr="006C4A39">
        <w:rPr>
          <w:sz w:val="16"/>
          <w:szCs w:val="14"/>
        </w:rPr>
        <w:t>H.264/H.264+/H.265/265+</w:t>
      </w:r>
      <w:r w:rsidR="006C4A39">
        <w:rPr>
          <w:sz w:val="16"/>
          <w:szCs w:val="14"/>
        </w:rPr>
        <w:t>.</w:t>
      </w:r>
      <w:r w:rsidR="00D257A7" w:rsidRPr="00D257A7">
        <w:rPr>
          <w:sz w:val="16"/>
          <w:szCs w:val="14"/>
        </w:rPr>
        <w:t xml:space="preserve"> </w:t>
      </w:r>
      <w:r w:rsidR="006C4A39">
        <w:rPr>
          <w:sz w:val="16"/>
          <w:szCs w:val="14"/>
        </w:rPr>
        <w:t xml:space="preserve">Запись производится на внутренний носитель </w:t>
      </w:r>
      <w:r w:rsidR="006C4A39">
        <w:rPr>
          <w:sz w:val="16"/>
          <w:szCs w:val="14"/>
          <w:lang w:val="en-US"/>
        </w:rPr>
        <w:t>HDD</w:t>
      </w:r>
      <w:r w:rsidR="006C4A39">
        <w:rPr>
          <w:sz w:val="16"/>
          <w:szCs w:val="14"/>
        </w:rPr>
        <w:t xml:space="preserve">, устанавливается </w:t>
      </w:r>
      <w:r w:rsidR="00532397">
        <w:rPr>
          <w:sz w:val="16"/>
          <w:szCs w:val="14"/>
        </w:rPr>
        <w:t xml:space="preserve">и приобретается </w:t>
      </w:r>
      <w:r w:rsidR="006C4A39">
        <w:rPr>
          <w:sz w:val="16"/>
          <w:szCs w:val="14"/>
        </w:rPr>
        <w:t xml:space="preserve">отдельно. Предназначен для работы как в автономной закрытой системе видеонаблюдения, так и в составе крупной системы. Данный видеорегистратор поддерживает протокол </w:t>
      </w:r>
      <w:r w:rsidR="006C4A39">
        <w:rPr>
          <w:sz w:val="16"/>
          <w:szCs w:val="14"/>
          <w:lang w:val="en-US"/>
        </w:rPr>
        <w:t>ONVIF</w:t>
      </w:r>
      <w:r w:rsidR="006C4A39">
        <w:rPr>
          <w:sz w:val="16"/>
          <w:szCs w:val="14"/>
        </w:rPr>
        <w:t xml:space="preserve"> 2.4 и совместим с камерами, которые поддерживают этот протокол.</w:t>
      </w:r>
      <w:r w:rsidR="00532397">
        <w:rPr>
          <w:sz w:val="16"/>
          <w:szCs w:val="14"/>
        </w:rPr>
        <w:t xml:space="preserve"> Программное обеспечение предназначено для функции локального и удаленного сетевого контроля. </w:t>
      </w:r>
    </w:p>
    <w:p w:rsidR="00796011" w:rsidRPr="00796011" w:rsidRDefault="00796011" w:rsidP="00796011">
      <w:pPr>
        <w:pStyle w:val="Default"/>
        <w:rPr>
          <w:b/>
          <w:bCs/>
          <w:sz w:val="16"/>
          <w:szCs w:val="14"/>
        </w:rPr>
      </w:pPr>
      <w:r w:rsidRPr="00796011">
        <w:rPr>
          <w:b/>
          <w:bCs/>
          <w:sz w:val="16"/>
          <w:szCs w:val="14"/>
        </w:rPr>
        <w:t>2. Основные технические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74"/>
      </w:tblGrid>
      <w:tr w:rsidR="00D257A7" w:rsidTr="00213FC5">
        <w:tc>
          <w:tcPr>
            <w:tcW w:w="2547" w:type="dxa"/>
          </w:tcPr>
          <w:p w:rsidR="00D257A7" w:rsidRPr="00870453" w:rsidRDefault="00532397" w:rsidP="00D257A7">
            <w:pPr>
              <w:jc w:val="both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</w:rPr>
              <w:t>Количество каналов</w:t>
            </w:r>
            <w:r w:rsidR="00870453">
              <w:rPr>
                <w:sz w:val="16"/>
                <w:szCs w:val="14"/>
                <w:lang w:val="en-US"/>
              </w:rPr>
              <w:t xml:space="preserve"> HD</w:t>
            </w:r>
          </w:p>
        </w:tc>
        <w:tc>
          <w:tcPr>
            <w:tcW w:w="4374" w:type="dxa"/>
          </w:tcPr>
          <w:p w:rsidR="00D257A7" w:rsidRPr="00C31D9E" w:rsidRDefault="00C31D9E" w:rsidP="00796011">
            <w:pPr>
              <w:pStyle w:val="Defaul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8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870453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Количество каналов</w:t>
            </w:r>
            <w:r>
              <w:rPr>
                <w:sz w:val="16"/>
                <w:szCs w:val="14"/>
                <w:lang w:val="en-US"/>
              </w:rPr>
              <w:t xml:space="preserve"> IP</w:t>
            </w:r>
          </w:p>
        </w:tc>
        <w:tc>
          <w:tcPr>
            <w:tcW w:w="4374" w:type="dxa"/>
          </w:tcPr>
          <w:p w:rsidR="00D257A7" w:rsidRPr="00870453" w:rsidRDefault="002E3B1C" w:rsidP="00C31D9E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До </w:t>
            </w:r>
            <w:r w:rsidR="00A5129F" w:rsidRPr="00A5129F">
              <w:rPr>
                <w:sz w:val="16"/>
                <w:szCs w:val="14"/>
              </w:rPr>
              <w:t>9</w:t>
            </w:r>
            <w:r w:rsidR="00870453">
              <w:rPr>
                <w:sz w:val="16"/>
                <w:szCs w:val="14"/>
              </w:rPr>
              <w:t xml:space="preserve"> </w:t>
            </w:r>
            <w:r w:rsidR="00870453">
              <w:rPr>
                <w:sz w:val="16"/>
                <w:szCs w:val="14"/>
                <w:lang w:val="en-US"/>
              </w:rPr>
              <w:t>IP</w:t>
            </w:r>
            <w:r w:rsidR="00870453">
              <w:rPr>
                <w:sz w:val="16"/>
                <w:szCs w:val="14"/>
              </w:rPr>
              <w:t xml:space="preserve"> каналов в режиме полного замещения</w:t>
            </w:r>
          </w:p>
        </w:tc>
      </w:tr>
      <w:tr w:rsidR="00870453" w:rsidTr="00213FC5">
        <w:tc>
          <w:tcPr>
            <w:tcW w:w="2547" w:type="dxa"/>
          </w:tcPr>
          <w:p w:rsidR="00870453" w:rsidRDefault="00870453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Аудио вход/выход</w:t>
            </w:r>
          </w:p>
        </w:tc>
        <w:tc>
          <w:tcPr>
            <w:tcW w:w="4374" w:type="dxa"/>
          </w:tcPr>
          <w:p w:rsidR="00870453" w:rsidRDefault="00464EC3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870453">
              <w:rPr>
                <w:sz w:val="16"/>
                <w:szCs w:val="14"/>
              </w:rPr>
              <w:t>/1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532397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Запись</w:t>
            </w:r>
          </w:p>
        </w:tc>
        <w:tc>
          <w:tcPr>
            <w:tcW w:w="4374" w:type="dxa"/>
          </w:tcPr>
          <w:p w:rsidR="00D257A7" w:rsidRPr="00796011" w:rsidRDefault="00870453" w:rsidP="0087045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До </w:t>
            </w:r>
            <w:r w:rsidR="00B668F6" w:rsidRPr="00B668F6">
              <w:rPr>
                <w:sz w:val="16"/>
                <w:szCs w:val="14"/>
              </w:rPr>
              <w:t xml:space="preserve">5M </w:t>
            </w:r>
            <w:r w:rsidR="00464EC3">
              <w:rPr>
                <w:sz w:val="16"/>
                <w:szCs w:val="14"/>
                <w:lang w:val="en-US"/>
              </w:rPr>
              <w:t xml:space="preserve">Lite </w:t>
            </w:r>
            <w:r w:rsidR="00B668F6" w:rsidRPr="00B668F6">
              <w:rPr>
                <w:sz w:val="16"/>
                <w:szCs w:val="14"/>
              </w:rPr>
              <w:t>6к/с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Жесткий диск</w:t>
            </w:r>
          </w:p>
        </w:tc>
        <w:tc>
          <w:tcPr>
            <w:tcW w:w="4374" w:type="dxa"/>
          </w:tcPr>
          <w:p w:rsidR="00D257A7" w:rsidRPr="00870453" w:rsidRDefault="00B668F6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</w:t>
            </w:r>
            <w:r w:rsidR="00316498" w:rsidRPr="00870453">
              <w:rPr>
                <w:sz w:val="16"/>
                <w:szCs w:val="14"/>
              </w:rPr>
              <w:t xml:space="preserve"> </w:t>
            </w:r>
            <w:r w:rsidR="00316498">
              <w:rPr>
                <w:sz w:val="16"/>
                <w:szCs w:val="14"/>
                <w:lang w:val="en-US"/>
              </w:rPr>
              <w:t>SATA</w:t>
            </w:r>
            <w:r w:rsidR="000673E7">
              <w:rPr>
                <w:sz w:val="16"/>
                <w:szCs w:val="14"/>
              </w:rPr>
              <w:t>, до 14</w:t>
            </w:r>
            <w:bookmarkStart w:id="0" w:name="_GoBack"/>
            <w:bookmarkEnd w:id="0"/>
            <w:r w:rsidR="00316498">
              <w:rPr>
                <w:sz w:val="16"/>
                <w:szCs w:val="14"/>
                <w:lang w:val="en-US"/>
              </w:rPr>
              <w:t>Tb</w:t>
            </w:r>
          </w:p>
        </w:tc>
      </w:tr>
      <w:tr w:rsidR="00D257A7" w:rsidTr="00213FC5">
        <w:tc>
          <w:tcPr>
            <w:tcW w:w="2547" w:type="dxa"/>
          </w:tcPr>
          <w:p w:rsidR="00D257A7" w:rsidRPr="00316498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Формат сжатия</w:t>
            </w:r>
          </w:p>
        </w:tc>
        <w:tc>
          <w:tcPr>
            <w:tcW w:w="4374" w:type="dxa"/>
          </w:tcPr>
          <w:p w:rsidR="00D257A7" w:rsidRPr="00796011" w:rsidRDefault="00316498" w:rsidP="00796011">
            <w:pPr>
              <w:jc w:val="center"/>
              <w:rPr>
                <w:sz w:val="16"/>
                <w:szCs w:val="14"/>
              </w:rPr>
            </w:pPr>
            <w:r w:rsidRPr="006C4A39">
              <w:rPr>
                <w:sz w:val="16"/>
                <w:szCs w:val="14"/>
              </w:rPr>
              <w:t>H.264/H.264+/H.265/265+</w:t>
            </w:r>
            <w:r>
              <w:rPr>
                <w:sz w:val="16"/>
                <w:szCs w:val="14"/>
              </w:rPr>
              <w:t>.</w:t>
            </w:r>
          </w:p>
        </w:tc>
      </w:tr>
      <w:tr w:rsidR="00D257A7" w:rsidRPr="003C07AA" w:rsidTr="00213FC5">
        <w:tc>
          <w:tcPr>
            <w:tcW w:w="2547" w:type="dxa"/>
          </w:tcPr>
          <w:p w:rsidR="00D257A7" w:rsidRPr="00796011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Сетевой интерфейс</w:t>
            </w:r>
          </w:p>
        </w:tc>
        <w:tc>
          <w:tcPr>
            <w:tcW w:w="4374" w:type="dxa"/>
          </w:tcPr>
          <w:p w:rsidR="00D257A7" w:rsidRPr="00796011" w:rsidRDefault="00316498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  <w:lang w:val="en-US"/>
              </w:rPr>
              <w:t>10Base-T/100Base-TX Ethernet</w:t>
            </w:r>
          </w:p>
        </w:tc>
      </w:tr>
      <w:tr w:rsidR="00D257A7" w:rsidRPr="00B027C0" w:rsidTr="00213FC5">
        <w:tc>
          <w:tcPr>
            <w:tcW w:w="2547" w:type="dxa"/>
          </w:tcPr>
          <w:p w:rsidR="00D257A7" w:rsidRPr="00796011" w:rsidRDefault="007E12EC" w:rsidP="007E12EC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Видеовыход</w:t>
            </w:r>
          </w:p>
        </w:tc>
        <w:tc>
          <w:tcPr>
            <w:tcW w:w="4374" w:type="dxa"/>
          </w:tcPr>
          <w:p w:rsidR="00D257A7" w:rsidRPr="00796011" w:rsidRDefault="007E12EC" w:rsidP="00796011">
            <w:pPr>
              <w:jc w:val="center"/>
              <w:rPr>
                <w:sz w:val="16"/>
                <w:szCs w:val="14"/>
                <w:lang w:val="en-US"/>
              </w:rPr>
            </w:pPr>
            <w:r w:rsidRPr="007E12EC">
              <w:rPr>
                <w:sz w:val="16"/>
                <w:szCs w:val="14"/>
                <w:lang w:val="en-US"/>
              </w:rPr>
              <w:t>VGA, HDMI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Default="007E12EC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Блок питания</w:t>
            </w:r>
          </w:p>
        </w:tc>
        <w:tc>
          <w:tcPr>
            <w:tcW w:w="4374" w:type="dxa"/>
          </w:tcPr>
          <w:p w:rsidR="00213FC5" w:rsidRPr="003B37A0" w:rsidRDefault="007E12EC" w:rsidP="00464EC3">
            <w:pPr>
              <w:jc w:val="center"/>
              <w:rPr>
                <w:sz w:val="16"/>
                <w:szCs w:val="14"/>
              </w:rPr>
            </w:pPr>
            <w:r w:rsidRPr="007E12EC">
              <w:rPr>
                <w:sz w:val="16"/>
                <w:szCs w:val="14"/>
              </w:rPr>
              <w:t>12 В ±</w:t>
            </w:r>
            <w:r w:rsidR="00464EC3">
              <w:rPr>
                <w:sz w:val="16"/>
                <w:szCs w:val="14"/>
                <w:lang w:val="en-US"/>
              </w:rPr>
              <w:t>10</w:t>
            </w:r>
            <w:r w:rsidRPr="007E12EC">
              <w:rPr>
                <w:sz w:val="16"/>
                <w:szCs w:val="14"/>
              </w:rPr>
              <w:t xml:space="preserve">%, </w:t>
            </w:r>
            <w:r w:rsidR="00B668F6">
              <w:rPr>
                <w:sz w:val="16"/>
                <w:szCs w:val="14"/>
              </w:rPr>
              <w:t>2</w:t>
            </w:r>
            <w:r w:rsidRPr="007E12EC">
              <w:rPr>
                <w:sz w:val="16"/>
                <w:szCs w:val="14"/>
              </w:rPr>
              <w:t xml:space="preserve"> А</w:t>
            </w:r>
          </w:p>
        </w:tc>
      </w:tr>
      <w:tr w:rsidR="00213FC5" w:rsidRPr="00796011" w:rsidTr="00213FC5">
        <w:trPr>
          <w:trHeight w:val="167"/>
        </w:trPr>
        <w:tc>
          <w:tcPr>
            <w:tcW w:w="2547" w:type="dxa"/>
          </w:tcPr>
          <w:p w:rsidR="00213FC5" w:rsidRP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Диапазон рабочих температур</w:t>
            </w:r>
          </w:p>
        </w:tc>
        <w:tc>
          <w:tcPr>
            <w:tcW w:w="4374" w:type="dxa"/>
          </w:tcPr>
          <w:p w:rsidR="00213FC5" w:rsidRPr="00213FC5" w:rsidRDefault="00316498" w:rsidP="0031649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213FC5">
              <w:rPr>
                <w:sz w:val="14"/>
                <w:szCs w:val="14"/>
              </w:rPr>
              <w:t>°С ~ +</w:t>
            </w:r>
            <w:r>
              <w:rPr>
                <w:sz w:val="14"/>
                <w:szCs w:val="14"/>
              </w:rPr>
              <w:t>40</w:t>
            </w:r>
            <w:r w:rsidR="00213FC5">
              <w:rPr>
                <w:sz w:val="14"/>
                <w:szCs w:val="14"/>
              </w:rPr>
              <w:t xml:space="preserve">°С </w:t>
            </w:r>
          </w:p>
        </w:tc>
      </w:tr>
      <w:tr w:rsidR="00796011" w:rsidRPr="00796011" w:rsidTr="00213FC5">
        <w:tc>
          <w:tcPr>
            <w:tcW w:w="2547" w:type="dxa"/>
          </w:tcPr>
          <w:p w:rsid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Материал корпуса</w:t>
            </w:r>
          </w:p>
        </w:tc>
        <w:tc>
          <w:tcPr>
            <w:tcW w:w="4374" w:type="dxa"/>
          </w:tcPr>
          <w:p w:rsidR="00796011" w:rsidRPr="00213FC5" w:rsidRDefault="00213FC5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Металл</w:t>
            </w:r>
          </w:p>
        </w:tc>
      </w:tr>
      <w:tr w:rsidR="00D257A7" w:rsidRPr="00213FC5" w:rsidTr="00213FC5">
        <w:tc>
          <w:tcPr>
            <w:tcW w:w="2547" w:type="dxa"/>
          </w:tcPr>
          <w:p w:rsidR="00D257A7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Габаритные размеры</w:t>
            </w:r>
          </w:p>
        </w:tc>
        <w:tc>
          <w:tcPr>
            <w:tcW w:w="4374" w:type="dxa"/>
          </w:tcPr>
          <w:p w:rsidR="00D257A7" w:rsidRPr="00316498" w:rsidRDefault="00B668F6" w:rsidP="00464EC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464EC3">
              <w:rPr>
                <w:sz w:val="16"/>
                <w:szCs w:val="14"/>
              </w:rPr>
              <w:t>60</w:t>
            </w:r>
            <w:r w:rsidR="00316498">
              <w:rPr>
                <w:sz w:val="16"/>
                <w:szCs w:val="14"/>
                <w:lang w:val="en-US"/>
              </w:rPr>
              <w:t>x</w:t>
            </w:r>
            <w:r>
              <w:rPr>
                <w:sz w:val="16"/>
                <w:szCs w:val="14"/>
              </w:rPr>
              <w:t>2</w:t>
            </w:r>
            <w:r w:rsidR="00464EC3">
              <w:rPr>
                <w:sz w:val="16"/>
                <w:szCs w:val="14"/>
              </w:rPr>
              <w:t>37</w:t>
            </w:r>
            <w:r w:rsidR="00316498">
              <w:rPr>
                <w:sz w:val="16"/>
                <w:szCs w:val="14"/>
                <w:lang w:val="en-US"/>
              </w:rPr>
              <w:t>x</w:t>
            </w:r>
            <w:r w:rsidR="00316498">
              <w:rPr>
                <w:sz w:val="16"/>
                <w:szCs w:val="14"/>
              </w:rPr>
              <w:t>4</w:t>
            </w:r>
            <w:r w:rsidR="002E3B1C">
              <w:rPr>
                <w:sz w:val="16"/>
                <w:szCs w:val="14"/>
              </w:rPr>
              <w:t>4</w:t>
            </w:r>
            <w:r w:rsidR="00316498">
              <w:rPr>
                <w:sz w:val="16"/>
                <w:szCs w:val="14"/>
              </w:rPr>
              <w:t xml:space="preserve"> мм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Pr="00796011" w:rsidRDefault="00213FC5" w:rsidP="009C1031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Вес</w:t>
            </w:r>
            <w:r w:rsidR="009C1031">
              <w:rPr>
                <w:sz w:val="16"/>
                <w:szCs w:val="14"/>
              </w:rPr>
              <w:t xml:space="preserve"> </w:t>
            </w:r>
          </w:p>
        </w:tc>
        <w:tc>
          <w:tcPr>
            <w:tcW w:w="4374" w:type="dxa"/>
          </w:tcPr>
          <w:p w:rsidR="00213FC5" w:rsidRPr="00213FC5" w:rsidRDefault="00464EC3" w:rsidP="00316498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200</w:t>
            </w:r>
            <w:r w:rsidR="009C1031">
              <w:rPr>
                <w:sz w:val="16"/>
                <w:szCs w:val="14"/>
              </w:rPr>
              <w:t xml:space="preserve">0 </w:t>
            </w:r>
            <w:r w:rsidR="00213FC5">
              <w:rPr>
                <w:sz w:val="16"/>
                <w:szCs w:val="14"/>
              </w:rPr>
              <w:t>гр.</w:t>
            </w:r>
            <w:r w:rsidR="009C1031">
              <w:rPr>
                <w:sz w:val="16"/>
                <w:szCs w:val="14"/>
              </w:rPr>
              <w:t xml:space="preserve"> (без блока питания и аксессуаров)</w:t>
            </w:r>
          </w:p>
        </w:tc>
      </w:tr>
    </w:tbl>
    <w:p w:rsidR="00A723BC" w:rsidRDefault="00A723BC" w:rsidP="00A723BC">
      <w:pPr>
        <w:pStyle w:val="a4"/>
      </w:pPr>
    </w:p>
    <w:p w:rsidR="00A723BC" w:rsidRPr="002E1F29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2E1F29">
        <w:rPr>
          <w:rFonts w:asciiTheme="minorHAnsi" w:hAnsiTheme="minorHAnsi" w:cstheme="minorBidi"/>
          <w:b/>
          <w:color w:val="auto"/>
          <w:sz w:val="16"/>
          <w:szCs w:val="14"/>
        </w:rPr>
        <w:t>3. Комплект поставки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52"/>
      </w:tblGrid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7E12E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Видеорегистратор</w:t>
            </w:r>
            <w:r w:rsidR="00A723BC" w:rsidRPr="00A723BC">
              <w:rPr>
                <w:sz w:val="16"/>
                <w:szCs w:val="14"/>
              </w:rPr>
              <w:t xml:space="preserve">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Паспорт изделия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Индивидуальная упаковка 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Блок питания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Манипулятор типа «мышь»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  <w:tc>
          <w:tcPr>
            <w:tcW w:w="1952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  <w:tc>
          <w:tcPr>
            <w:tcW w:w="1952" w:type="dxa"/>
          </w:tcPr>
          <w:p w:rsidR="003628C2" w:rsidRPr="00A723BC" w:rsidRDefault="003628C2" w:rsidP="007E12E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</w:tbl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4. Указания мер безопасности </w:t>
      </w:r>
    </w:p>
    <w:p w:rsidR="003628C2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По способу защиты от поражения электрическим током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соответствует классу I по ГОСТ 12.2.007.0-75. </w:t>
      </w:r>
    </w:p>
    <w:p w:rsid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Конструкция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удовлетворяет требованиям электро- и пожарной безопасности по ГОСТ 12.2.007.0-75 и ГОСТ 12.1.004-91.</w:t>
      </w:r>
    </w:p>
    <w:p w:rsidR="0018370B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Соответствует по нормам безопасности</w:t>
      </w:r>
      <w:r w:rsidR="0018370B">
        <w:rPr>
          <w:rFonts w:asciiTheme="minorHAnsi" w:hAnsiTheme="minorHAnsi" w:cstheme="minorBidi"/>
          <w:color w:val="auto"/>
          <w:sz w:val="16"/>
          <w:szCs w:val="14"/>
        </w:rPr>
        <w:t>:</w:t>
      </w:r>
    </w:p>
    <w:p w:rsidR="0018370B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004/2011 «О безопасности низковольтного оборудования»</w:t>
      </w:r>
    </w:p>
    <w:p w:rsidR="003628C2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020/2011 «Электромагнитная совместимость технических средств».</w:t>
      </w:r>
    </w:p>
    <w:p w:rsidR="002E1F29" w:rsidRDefault="002E1F29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5. Сведения об утилизации </w:t>
      </w:r>
    </w:p>
    <w:p w:rsidR="00A723BC" w:rsidRDefault="007E12E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Видеорегистратор</w:t>
      </w:r>
      <w:r w:rsidR="00A723BC"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не содержит в своём составе опасных или ядовитых веществ, способных нанести вред здоровью человека или окружающей среде, и не представляет опасности для жизни и здоровья людей и окружающей среды по окончании срока службы. Утилизация изделия может производиться по правилам утилизации общепромышленных отходов. </w:t>
      </w:r>
    </w:p>
    <w:p w:rsidR="007B4C02" w:rsidRDefault="007B4C02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7B4C02" w:rsidRDefault="007B4C02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A723BC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6. Транспортировка и хранение </w:t>
      </w:r>
    </w:p>
    <w:p w:rsidR="00A723BC" w:rsidRPr="00A723BC" w:rsidRDefault="007E12E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Видеорегистраторы</w:t>
      </w:r>
      <w:r w:rsidR="00A723BC"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в транспортной таре перевозятся любым видом крытых транспортных средств (в железнодорожных вагонах, закрытых автомашинах, трюмах и отсеках судов, герметизированных отапливаемых отсеках самолетов и т.д.) в соответствии с требованиями действующих нормативных документов. </w:t>
      </w:r>
      <w:r w:rsidR="003628C2">
        <w:rPr>
          <w:rFonts w:asciiTheme="minorHAnsi" w:hAnsiTheme="minorHAnsi" w:cstheme="minorBidi"/>
          <w:color w:val="auto"/>
          <w:sz w:val="16"/>
          <w:szCs w:val="14"/>
        </w:rPr>
        <w:t>Не допускается попадание атмосферный осадков на упаковку.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Расстановка и крепление в транспортных средствах ящиков с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регистраторами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должны обеспечивать их устойчивое положение, исключать возможность смещения ящиков и удары их друг о друга, а также о стенки транспортных средств. </w:t>
      </w: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7. Гарантии изготовителя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Предприятие-изготовитель гарантирует соответствие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требованиям технических условий при соблюдении потребителем условий транспортирования, хранения, монтажа и эксплуатации.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Гарантийный срок эксплуатации –</w:t>
      </w:r>
      <w:r w:rsidR="004C4FDA"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38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месяцев со дня продажи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. </w:t>
      </w:r>
      <w:r w:rsidR="00122E06">
        <w:rPr>
          <w:rFonts w:asciiTheme="minorHAnsi" w:hAnsiTheme="minorHAnsi" w:cstheme="minorBidi"/>
          <w:color w:val="auto"/>
          <w:sz w:val="16"/>
          <w:szCs w:val="14"/>
        </w:rPr>
        <w:t>Срок службы оборудования – до 10</w:t>
      </w:r>
      <w:r w:rsidR="00122E06" w:rsidRPr="00122E06">
        <w:rPr>
          <w:rFonts w:asciiTheme="minorHAnsi" w:hAnsiTheme="minorHAnsi" w:cstheme="minorBidi"/>
          <w:color w:val="auto"/>
          <w:sz w:val="16"/>
          <w:szCs w:val="14"/>
        </w:rPr>
        <w:t xml:space="preserve"> лет</w:t>
      </w:r>
      <w:r w:rsidR="00122E06">
        <w:rPr>
          <w:rFonts w:asciiTheme="minorHAnsi" w:hAnsiTheme="minorHAnsi" w:cstheme="minorBidi"/>
          <w:color w:val="auto"/>
          <w:sz w:val="16"/>
          <w:szCs w:val="14"/>
        </w:rPr>
        <w:t>.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Хранение </w:t>
      </w:r>
      <w:r w:rsidR="007E12EC" w:rsidRPr="004C4FDA">
        <w:rPr>
          <w:rFonts w:asciiTheme="minorHAnsi" w:hAnsiTheme="minorHAnsi" w:cstheme="minorBidi"/>
          <w:color w:val="auto"/>
          <w:sz w:val="16"/>
          <w:szCs w:val="14"/>
        </w:rPr>
        <w:t>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в упаковке должно соответствовать условиям 2 по ГОСТ 15150-69.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В случае выявления неисправности, в течение гарантийного срока эксплуатации, предприятие-изготовитель производит безвозмездный ремонт или замену </w:t>
      </w:r>
      <w:r w:rsidR="007E12EC" w:rsidRPr="004C4FDA">
        <w:rPr>
          <w:rFonts w:asciiTheme="minorHAnsi" w:hAnsiTheme="minorHAnsi" w:cstheme="minorBidi"/>
          <w:color w:val="auto"/>
          <w:sz w:val="16"/>
          <w:szCs w:val="14"/>
        </w:rPr>
        <w:t>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>. Предприятие-изготовитель не несет ответственности и не возмещает ущерба, возникшего по вине потребителя при несоблюдении правил эксплуатации.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ГАРАНТИЙНЫЙ ТАЛОН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Серийный номер: ________________________________________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Дата продажи «______» _________________________ 20 _____ г.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ШТАМП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ПРОДАВЦА 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Отметки о ремонте: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A4205" w:rsidTr="006A4205">
        <w:tc>
          <w:tcPr>
            <w:tcW w:w="3460" w:type="dxa"/>
          </w:tcPr>
          <w:p w:rsidR="006A4205" w:rsidRP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№ Заказ-наряда / дата</w:t>
            </w:r>
          </w:p>
        </w:tc>
        <w:tc>
          <w:tcPr>
            <w:tcW w:w="3461" w:type="dxa"/>
          </w:tcPr>
          <w:p w:rsid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Процедуры проведенные в СЦ</w:t>
            </w: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</w:tbl>
    <w:p w:rsidR="006A4205" w:rsidRDefault="006A4205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Внимание! </w:t>
      </w: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При обращении в сервисный центр заполните акт рекламации</w:t>
      </w:r>
    </w:p>
    <w:p w:rsidR="006A4205" w:rsidRDefault="006A4205" w:rsidP="006A4205">
      <w:pPr>
        <w:pStyle w:val="Default"/>
        <w:rPr>
          <w:sz w:val="16"/>
          <w:szCs w:val="16"/>
        </w:rPr>
      </w:pPr>
    </w:p>
    <w:p w:rsidR="006A4205" w:rsidRDefault="006A4205" w:rsidP="006A4205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Дополнительная информация на сайте: </w:t>
      </w:r>
      <w:hyperlink r:id="rId6" w:history="1">
        <w:r w:rsidRPr="006A4205">
          <w:rPr>
            <w:b/>
            <w:bCs/>
            <w:sz w:val="16"/>
            <w:szCs w:val="16"/>
          </w:rPr>
          <w:t>https://accordsb.ru/</w:t>
        </w:r>
      </w:hyperlink>
    </w:p>
    <w:p w:rsidR="006A4205" w:rsidRPr="006A4205" w:rsidRDefault="006A4205" w:rsidP="006A420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Телефон технической поддержки: </w:t>
      </w:r>
      <w:r w:rsidRPr="006A4205">
        <w:rPr>
          <w:b/>
          <w:bCs/>
          <w:sz w:val="16"/>
          <w:szCs w:val="16"/>
        </w:rPr>
        <w:t>8 (800) 770-04-15</w:t>
      </w:r>
    </w:p>
    <w:p w:rsidR="002E1F29" w:rsidRPr="004C4FDA" w:rsidRDefault="006A4205" w:rsidP="006A4205">
      <w:pPr>
        <w:pStyle w:val="Default"/>
        <w:jc w:val="center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b/>
          <w:bCs/>
          <w:sz w:val="16"/>
          <w:szCs w:val="16"/>
        </w:rPr>
        <w:t>Звонок бесплатный по всей территории РФ</w:t>
      </w:r>
    </w:p>
    <w:sectPr w:rsidR="002E1F29" w:rsidRPr="004C4FDA" w:rsidSect="0034313C"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A7"/>
    <w:rsid w:val="000673E7"/>
    <w:rsid w:val="00122E06"/>
    <w:rsid w:val="001231B9"/>
    <w:rsid w:val="0018370B"/>
    <w:rsid w:val="00213FC5"/>
    <w:rsid w:val="00223A80"/>
    <w:rsid w:val="002B1A4C"/>
    <w:rsid w:val="002E1F29"/>
    <w:rsid w:val="002E3B1C"/>
    <w:rsid w:val="00316498"/>
    <w:rsid w:val="0034313C"/>
    <w:rsid w:val="003628C2"/>
    <w:rsid w:val="003B37A0"/>
    <w:rsid w:val="003C07AA"/>
    <w:rsid w:val="00464EC3"/>
    <w:rsid w:val="004C4FDA"/>
    <w:rsid w:val="00532397"/>
    <w:rsid w:val="0062321B"/>
    <w:rsid w:val="006417BB"/>
    <w:rsid w:val="006A4205"/>
    <w:rsid w:val="006A6FC5"/>
    <w:rsid w:val="006B59D5"/>
    <w:rsid w:val="006C4A39"/>
    <w:rsid w:val="00796011"/>
    <w:rsid w:val="007B4C02"/>
    <w:rsid w:val="007E12EC"/>
    <w:rsid w:val="00870453"/>
    <w:rsid w:val="00892FC4"/>
    <w:rsid w:val="008C2016"/>
    <w:rsid w:val="00937A3B"/>
    <w:rsid w:val="009B2AF1"/>
    <w:rsid w:val="009C1031"/>
    <w:rsid w:val="00A23D67"/>
    <w:rsid w:val="00A5129F"/>
    <w:rsid w:val="00A723BC"/>
    <w:rsid w:val="00B027C0"/>
    <w:rsid w:val="00B668F6"/>
    <w:rsid w:val="00C31D9E"/>
    <w:rsid w:val="00D257A7"/>
    <w:rsid w:val="00E0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C35E"/>
  <w15:docId w15:val="{FBFA4A17-F4FE-45F2-933B-D41EEF7E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ordsb.r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Пантелеев</dc:creator>
  <cp:lastModifiedBy>RePack by Diakov</cp:lastModifiedBy>
  <cp:revision>3</cp:revision>
  <dcterms:created xsi:type="dcterms:W3CDTF">2021-07-30T09:42:00Z</dcterms:created>
  <dcterms:modified xsi:type="dcterms:W3CDTF">2021-07-30T09:43:00Z</dcterms:modified>
</cp:coreProperties>
</file>